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2E11E7">
        <w:rPr>
          <w:b/>
          <w:sz w:val="24"/>
        </w:rPr>
        <w:t>2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1C66E4">
        <w:rPr>
          <w:b/>
          <w:sz w:val="24"/>
        </w:rPr>
        <w:t>4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1C66E4">
        <w:rPr>
          <w:b/>
          <w:sz w:val="24"/>
        </w:rPr>
        <w:t>4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2E11E7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1C66E4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E11E7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1C66E4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3A11E9" w:rsidP="00047535">
            <w:pPr>
              <w:pStyle w:val="Default"/>
              <w:rPr>
                <w:szCs w:val="20"/>
              </w:rPr>
            </w:pPr>
            <w:r>
              <w:t>Информирование субъектов бизнеса о</w:t>
            </w:r>
            <w:r w:rsidRPr="00CE097D">
              <w:t xml:space="preserve"> </w:t>
            </w:r>
            <w:r w:rsidRPr="007152FB">
              <w:t>семинар</w:t>
            </w:r>
            <w:r>
              <w:t>ах</w:t>
            </w:r>
            <w:r w:rsidRPr="007152FB">
              <w:t xml:space="preserve"> «Бизнес-планирование проектов малых предприятий»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3A11E9" w:rsidP="00F27D87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о новом заемном продукте </w:t>
            </w:r>
            <w:r w:rsidRPr="00772BE1">
              <w:t>АО МКК «Поручитель»</w:t>
            </w:r>
            <w:r>
              <w:t xml:space="preserve"> «Большая семья» для многодетных предпринимателей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A203C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proofErr w:type="spellStart"/>
            <w:r w:rsidRPr="00772BE1">
              <w:rPr>
                <w:rFonts w:ascii="Times New Roman" w:hAnsi="Times New Roman" w:cs="Times New Roman"/>
                <w:sz w:val="24"/>
                <w:szCs w:val="24"/>
              </w:rPr>
              <w:t>онлайн-брифин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A203C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083C80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C80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3C8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системы 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083C80">
              <w:rPr>
                <w:rFonts w:ascii="Times New Roman" w:hAnsi="Times New Roman" w:cs="Times New Roman"/>
                <w:sz w:val="24"/>
                <w:szCs w:val="24"/>
              </w:rPr>
              <w:t>«Проверки в 2024 году: оперативный инструктаж для главного бухгалтера»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A203C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r w:rsidRPr="00473966">
              <w:rPr>
                <w:rFonts w:ascii="Times New Roman" w:hAnsi="Times New Roman" w:cs="Times New Roman"/>
                <w:sz w:val="24"/>
                <w:szCs w:val="24"/>
              </w:rPr>
              <w:t>областном конкурсе товаропроизводителей и поставщиков услуг по оценке качества «Пензенская марка»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A203C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17857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857">
              <w:rPr>
                <w:rFonts w:ascii="Times New Roman" w:hAnsi="Times New Roman" w:cs="Times New Roman"/>
                <w:sz w:val="24"/>
                <w:szCs w:val="24"/>
              </w:rPr>
              <w:t xml:space="preserve"> "Мой бизнес. Единство для успеха"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A203CB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proofErr w:type="spellStart"/>
            <w:r w:rsidRPr="00772BE1">
              <w:rPr>
                <w:rFonts w:ascii="Times New Roman" w:hAnsi="Times New Roman" w:cs="Times New Roman"/>
                <w:sz w:val="24"/>
                <w:szCs w:val="24"/>
              </w:rPr>
              <w:t>онлайн-брифин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A203CB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«Инвестиции. Развитие. Кооперация»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A203CB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 xml:space="preserve">Информирование субъектов бизнеса о </w:t>
            </w:r>
            <w:r w:rsidRPr="00890C21">
              <w:t>круглом столе на тему «Типичные ошибки субъектов МСП при участии в тендерах по 44-ФЗ и 223-ФЗ»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A203CB" w:rsidP="009E1975">
            <w:pPr>
              <w:pStyle w:val="Default"/>
              <w:rPr>
                <w:szCs w:val="20"/>
              </w:rPr>
            </w:pPr>
            <w:r>
              <w:t>Информирование субъектов бизнеса о п</w:t>
            </w:r>
            <w:r w:rsidRPr="00890C21">
              <w:t>ленарн</w:t>
            </w:r>
            <w:r>
              <w:t xml:space="preserve">ой </w:t>
            </w:r>
            <w:r w:rsidRPr="00890C21">
              <w:t>дискусси</w:t>
            </w:r>
            <w:r>
              <w:t>и</w:t>
            </w:r>
            <w:r w:rsidRPr="00890C21">
              <w:t xml:space="preserve"> «Единство для успеха»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Круглом столе на секции «Управление персоналом»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секции «</w:t>
            </w:r>
            <w:proofErr w:type="spellStart"/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  <w:r w:rsidRPr="00890C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  <w:proofErr w:type="spellEnd"/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форума 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«Мой бизнес. Единство для успеха»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с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 xml:space="preserve"> «Модель G2B»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форума </w:t>
            </w:r>
            <w:r w:rsidRPr="00890C21">
              <w:rPr>
                <w:rFonts w:ascii="Times New Roman" w:hAnsi="Times New Roman" w:cs="Times New Roman"/>
                <w:sz w:val="24"/>
                <w:szCs w:val="24"/>
              </w:rPr>
              <w:t>«Мой бизнес. Единство для успеха»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6D5E">
              <w:rPr>
                <w:rFonts w:ascii="Times New Roman" w:hAnsi="Times New Roman" w:cs="Times New Roman"/>
                <w:sz w:val="24"/>
                <w:szCs w:val="24"/>
              </w:rPr>
              <w:t>руглый стол со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предпринимательства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«</w:t>
            </w:r>
            <w:r w:rsidRPr="00F06D5E">
              <w:rPr>
                <w:rFonts w:ascii="Times New Roman" w:hAnsi="Times New Roman" w:cs="Times New Roman"/>
                <w:sz w:val="24"/>
                <w:szCs w:val="24"/>
              </w:rPr>
              <w:t>Мой бизнес. Единство для успеха»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6D5E">
              <w:rPr>
                <w:rFonts w:ascii="Times New Roman" w:hAnsi="Times New Roman" w:cs="Times New Roman"/>
                <w:sz w:val="24"/>
                <w:szCs w:val="24"/>
              </w:rPr>
              <w:t xml:space="preserve">изнес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6D5E">
              <w:rPr>
                <w:rFonts w:ascii="Times New Roman" w:hAnsi="Times New Roman" w:cs="Times New Roman"/>
                <w:sz w:val="24"/>
                <w:szCs w:val="24"/>
              </w:rPr>
              <w:t>Идея моего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A203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F06D5E">
              <w:rPr>
                <w:rFonts w:ascii="Times New Roman" w:hAnsi="Times New Roman" w:cs="Times New Roman"/>
                <w:sz w:val="24"/>
                <w:szCs w:val="24"/>
              </w:rPr>
              <w:t>семинаре на тему «Актуальные вопросы налогового законодательства и обзор судебной практики по теме «Дробление бизнеса»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A203CB" w:rsidRPr="00736025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льготном займе «Самозанятый»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АО МКК «Поручитель»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A203CB" w:rsidRPr="00736025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 всероссийских </w:t>
            </w:r>
            <w:proofErr w:type="spellStart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онлайн-семинаров</w:t>
            </w:r>
            <w:proofErr w:type="spellEnd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системы ГАРАНТ по авторскому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врамках</w:t>
            </w:r>
            <w:proofErr w:type="spellEnd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проекта Пензенской ТПП и Компании «</w:t>
            </w:r>
            <w:proofErr w:type="spellStart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Пенза-Информ</w:t>
            </w:r>
            <w:proofErr w:type="spellEnd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A203CB" w:rsidRPr="00736025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семинаре-тренинге на тему «Эмоциональное выгорание предпринимателя. Как убрать его из жизни и бизнеса»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A203CB" w:rsidRPr="002A1844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proofErr w:type="spellStart"/>
            <w:r w:rsidRPr="00772BE1">
              <w:rPr>
                <w:rFonts w:ascii="Times New Roman" w:hAnsi="Times New Roman" w:cs="Times New Roman"/>
                <w:sz w:val="24"/>
                <w:szCs w:val="24"/>
              </w:rPr>
              <w:t>онлайн-брифин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A203CB" w:rsidRPr="002A1844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семинаре на тему "Обязательная маркировка товаров легкой промышленности. Изменения и нововведения в 2024 году"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A203CB" w:rsidRPr="002A1844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мастер-классе «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Как получить финансовую помощь и заключить социальный контракт?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A203CB" w:rsidRPr="002A1844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проведении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Пензенск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ПП встр</w:t>
            </w:r>
            <w:proofErr w:type="gramEnd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IT- кластера Пензенской области</w:t>
            </w:r>
          </w:p>
        </w:tc>
      </w:tr>
      <w:tr w:rsidR="00A203CB" w:rsidTr="003D5363">
        <w:tc>
          <w:tcPr>
            <w:tcW w:w="1180" w:type="dxa"/>
            <w:vAlign w:val="center"/>
          </w:tcPr>
          <w:p w:rsidR="00A203CB" w:rsidRDefault="00A203CB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A203CB" w:rsidRPr="002A1844" w:rsidRDefault="00A203CB" w:rsidP="002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  <w:proofErr w:type="spellEnd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системы 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в рамках клуба главных бухгалтеров и совместного проекта Пензенской ТПП и Компании «</w:t>
            </w:r>
            <w:proofErr w:type="spellStart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Пенза-Информ</w:t>
            </w:r>
            <w:proofErr w:type="spellEnd"/>
            <w:r w:rsidRPr="00716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512F9"/>
    <w:rsid w:val="0018069E"/>
    <w:rsid w:val="0018542F"/>
    <w:rsid w:val="001C66E4"/>
    <w:rsid w:val="00204583"/>
    <w:rsid w:val="00243CFE"/>
    <w:rsid w:val="00263670"/>
    <w:rsid w:val="00285E6F"/>
    <w:rsid w:val="002E11E7"/>
    <w:rsid w:val="003256BA"/>
    <w:rsid w:val="00337226"/>
    <w:rsid w:val="003A11E9"/>
    <w:rsid w:val="003D157B"/>
    <w:rsid w:val="003E7349"/>
    <w:rsid w:val="004255F5"/>
    <w:rsid w:val="004536D0"/>
    <w:rsid w:val="00495F48"/>
    <w:rsid w:val="004C6A8B"/>
    <w:rsid w:val="004D3983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471E5"/>
    <w:rsid w:val="007B27FD"/>
    <w:rsid w:val="007B3A41"/>
    <w:rsid w:val="007E601E"/>
    <w:rsid w:val="007F184A"/>
    <w:rsid w:val="00807272"/>
    <w:rsid w:val="00837040"/>
    <w:rsid w:val="0084069A"/>
    <w:rsid w:val="008A1B58"/>
    <w:rsid w:val="008D593E"/>
    <w:rsid w:val="008F6983"/>
    <w:rsid w:val="00920279"/>
    <w:rsid w:val="0092555F"/>
    <w:rsid w:val="009C6CFA"/>
    <w:rsid w:val="009D0068"/>
    <w:rsid w:val="009D7914"/>
    <w:rsid w:val="00A04C23"/>
    <w:rsid w:val="00A203CB"/>
    <w:rsid w:val="00A329A2"/>
    <w:rsid w:val="00B22216"/>
    <w:rsid w:val="00BF1E44"/>
    <w:rsid w:val="00C33C4C"/>
    <w:rsid w:val="00C71496"/>
    <w:rsid w:val="00D10AFD"/>
    <w:rsid w:val="00D21404"/>
    <w:rsid w:val="00D70232"/>
    <w:rsid w:val="00E0502A"/>
    <w:rsid w:val="00E478ED"/>
    <w:rsid w:val="00E6458D"/>
    <w:rsid w:val="00EA4A30"/>
    <w:rsid w:val="00ED7189"/>
    <w:rsid w:val="00F30EAF"/>
    <w:rsid w:val="00F474EF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2018-12-28T07:34:00Z</dcterms:created>
  <dcterms:modified xsi:type="dcterms:W3CDTF">2024-07-01T07:16:00Z</dcterms:modified>
</cp:coreProperties>
</file>